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53E" w:rsidRDefault="00EB79C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 w:rsidRPr="00EB79CA">
        <w:rPr>
          <w:rFonts w:hint="eastAsia"/>
          <w:sz w:val="30"/>
          <w:szCs w:val="30"/>
        </w:rPr>
        <w:t>泉州</w:t>
      </w:r>
      <w:r>
        <w:rPr>
          <w:rFonts w:hint="eastAsia"/>
          <w:sz w:val="30"/>
          <w:szCs w:val="30"/>
        </w:rPr>
        <w:t>市百奇机械配件有限公司是一家专门从事工程机械零部件研发、制造及销售的现代化企业。公司位于福建省泉州市场南安滨江机械工业区，距离厦门港及厦门机场仅</w:t>
      </w:r>
      <w:r>
        <w:rPr>
          <w:rFonts w:hint="eastAsia"/>
          <w:sz w:val="30"/>
          <w:szCs w:val="30"/>
        </w:rPr>
        <w:t>1.5</w:t>
      </w:r>
      <w:r>
        <w:rPr>
          <w:rFonts w:hint="eastAsia"/>
          <w:sz w:val="30"/>
          <w:szCs w:val="30"/>
        </w:rPr>
        <w:t>小时左右，交通十分便利。</w:t>
      </w:r>
    </w:p>
    <w:p w:rsidR="00EB79CA" w:rsidRDefault="00EB79CA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公司主要生产各类履带式挖掘机、推土机及起重机的底盘件产品如：支重轮、托链轮、驱动轮、引导轮、链轨总成及各类销、轴、套产品。产品主要用于主机配套及其售后维修市场。一流的品质、富有竞争力的价格、优质的服务促使</w:t>
      </w:r>
      <w:r>
        <w:rPr>
          <w:rFonts w:hint="eastAsia"/>
          <w:sz w:val="30"/>
          <w:szCs w:val="30"/>
        </w:rPr>
        <w:t>BERCH</w:t>
      </w:r>
      <w:r>
        <w:rPr>
          <w:rFonts w:hint="eastAsia"/>
          <w:sz w:val="30"/>
          <w:szCs w:val="30"/>
        </w:rPr>
        <w:t>品牌产品畅销国内外几十个国家及地区。</w:t>
      </w:r>
    </w:p>
    <w:p w:rsidR="00EB79CA" w:rsidRPr="00EB79CA" w:rsidRDefault="00EB79CA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公司自成立以来，始终遵循“质量第一、诚信为本、顾客至上”的宗旨，不断创新，锐意开拓，稳步发展，以优质、高效的服务，打造行业知名品牌。我们始终坚持“以人为本”的理念，诚邀世界各地有志于工程机械发展的朋友，携手共进，共创辉煌！</w:t>
      </w:r>
    </w:p>
    <w:p w:rsidR="008C5868" w:rsidRPr="008C5868" w:rsidRDefault="008C5868">
      <w:pPr>
        <w:rPr>
          <w:sz w:val="36"/>
          <w:szCs w:val="36"/>
        </w:rPr>
      </w:pPr>
    </w:p>
    <w:sectPr w:rsidR="008C5868" w:rsidRPr="008C5868" w:rsidSect="001E5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FF2" w:rsidRDefault="00092FF2" w:rsidP="00EB79CA">
      <w:r>
        <w:separator/>
      </w:r>
    </w:p>
  </w:endnote>
  <w:endnote w:type="continuationSeparator" w:id="1">
    <w:p w:rsidR="00092FF2" w:rsidRDefault="00092FF2" w:rsidP="00EB7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FF2" w:rsidRDefault="00092FF2" w:rsidP="00EB79CA">
      <w:r>
        <w:separator/>
      </w:r>
    </w:p>
  </w:footnote>
  <w:footnote w:type="continuationSeparator" w:id="1">
    <w:p w:rsidR="00092FF2" w:rsidRDefault="00092FF2" w:rsidP="00EB7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56D"/>
    <w:rsid w:val="00092FF2"/>
    <w:rsid w:val="000E1AF8"/>
    <w:rsid w:val="001E5BD5"/>
    <w:rsid w:val="0046756D"/>
    <w:rsid w:val="007C01E8"/>
    <w:rsid w:val="008C5868"/>
    <w:rsid w:val="00A4553E"/>
    <w:rsid w:val="00EB7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79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79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79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79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2020-06-11T07:54:00Z</dcterms:created>
  <dcterms:modified xsi:type="dcterms:W3CDTF">2020-06-11T10:08:00Z</dcterms:modified>
</cp:coreProperties>
</file>